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26" w:rsidRDefault="00E56A26" w:rsidP="00B449FA">
      <w:pPr>
        <w:autoSpaceDE w:val="0"/>
        <w:autoSpaceDN w:val="0"/>
        <w:adjustRightInd w:val="0"/>
        <w:spacing w:after="0" w:line="264" w:lineRule="auto"/>
        <w:ind w:firstLine="170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ДАНЬ УВАЖЕНИЯ И ПОЧЁТА</w:t>
      </w:r>
    </w:p>
    <w:p w:rsidR="00B449FA" w:rsidRPr="00B449FA" w:rsidRDefault="00B449FA" w:rsidP="00B449FA">
      <w:pPr>
        <w:autoSpaceDE w:val="0"/>
        <w:autoSpaceDN w:val="0"/>
        <w:adjustRightInd w:val="0"/>
        <w:spacing w:after="0" w:line="264" w:lineRule="auto"/>
        <w:ind w:firstLine="170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bookmarkStart w:id="0" w:name="_GoBack"/>
      <w:bookmarkEnd w:id="0"/>
      <w:r w:rsidRPr="00B449FA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Одним из знаковых событий края в ноябре стало открытие мемориального комплекса и стелы «Чита – город трудовой доблести» в столице Забайкалья, которые символизируют трудовой подвиг забайкальцев в период Великой Отечественной войны. В статус присвоения городу Чите столь высокого звания  внесли весомый вклад и </w:t>
      </w:r>
      <w:proofErr w:type="spellStart"/>
      <w:r w:rsidRPr="00B449FA">
        <w:rPr>
          <w:rFonts w:ascii="Times New Roman" w:hAnsi="Times New Roman" w:cs="Times New Roman"/>
          <w:color w:val="000000"/>
          <w:spacing w:val="-2"/>
          <w:sz w:val="18"/>
          <w:szCs w:val="18"/>
        </w:rPr>
        <w:t>балейцы</w:t>
      </w:r>
      <w:proofErr w:type="spellEnd"/>
      <w:r w:rsidRPr="00B449FA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по поставке золотого резерва на оплату так нужного фронту вооружения и продовольствия по ленд-лизу.</w:t>
      </w:r>
    </w:p>
    <w:p w:rsidR="00B449FA" w:rsidRPr="00B449FA" w:rsidRDefault="00B449FA" w:rsidP="00B449FA">
      <w:pPr>
        <w:autoSpaceDE w:val="0"/>
        <w:autoSpaceDN w:val="0"/>
        <w:adjustRightInd w:val="0"/>
        <w:spacing w:after="0" w:line="264" w:lineRule="auto"/>
        <w:ind w:firstLine="170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 w:rsidRPr="00B449FA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Балей – один из тех городов в Забайкалье, который мог бы претендовать на это почётное звание, но не хватило необходимых исторических документов, подтверждающих трудовой подвиг жителей, которых не оказалось ни в музеях </w:t>
      </w:r>
      <w:proofErr w:type="spellStart"/>
      <w:r w:rsidRPr="00B449FA">
        <w:rPr>
          <w:rFonts w:ascii="Times New Roman" w:hAnsi="Times New Roman" w:cs="Times New Roman"/>
          <w:color w:val="000000"/>
          <w:spacing w:val="-2"/>
          <w:sz w:val="18"/>
          <w:szCs w:val="18"/>
        </w:rPr>
        <w:t>Балейского</w:t>
      </w:r>
      <w:proofErr w:type="spellEnd"/>
      <w:r w:rsidRPr="00B449FA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района, ни в библиотеках Читы, даже в государственном архиве РФ и </w:t>
      </w:r>
      <w:proofErr w:type="spellStart"/>
      <w:r w:rsidRPr="00B449FA">
        <w:rPr>
          <w:rFonts w:ascii="Times New Roman" w:hAnsi="Times New Roman" w:cs="Times New Roman"/>
          <w:color w:val="000000"/>
          <w:spacing w:val="-2"/>
          <w:sz w:val="18"/>
          <w:szCs w:val="18"/>
        </w:rPr>
        <w:t>госархиве</w:t>
      </w:r>
      <w:proofErr w:type="spellEnd"/>
      <w:r w:rsidRPr="00B449FA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социально-политической истории, и несмотря на кропотливую работу главы района С. Ю. Гальченко, которую он провёл в архивах г. Москвы по поиску свидетельств большого вклада жителей Балея в Победу над фашистской Германией как на фронте, так и в тылу. </w:t>
      </w:r>
    </w:p>
    <w:p w:rsidR="00B449FA" w:rsidRPr="00B449FA" w:rsidRDefault="00B449FA" w:rsidP="00B449FA">
      <w:pPr>
        <w:autoSpaceDE w:val="0"/>
        <w:autoSpaceDN w:val="0"/>
        <w:adjustRightInd w:val="0"/>
        <w:spacing w:after="0" w:line="264" w:lineRule="auto"/>
        <w:ind w:firstLine="170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 w:rsidRPr="00B449FA">
        <w:rPr>
          <w:rFonts w:ascii="Times New Roman" w:hAnsi="Times New Roman" w:cs="Times New Roman"/>
          <w:color w:val="000000"/>
          <w:spacing w:val="-2"/>
          <w:sz w:val="18"/>
          <w:szCs w:val="18"/>
        </w:rPr>
        <w:t>Однако усилия Сергея Юрьевича не остались незамеченными. И как итог – Почётная грамота главы городского округа «Город Чита» за вклад в присвоение городу Чите Почётного звания Российской Федерации «Город трудовой доблести». Отметим, что Сергей Гальченко – единственный из всех глав районов Забайкалья, награждённый Почётной грамотой главы городского округа «Город Чита», передавший копию стелы «Чита – город трудовой доблести» и два тома книги, посвящённой трудовому подвигу наших земляков, музею г. Балея.</w:t>
      </w:r>
    </w:p>
    <w:p w:rsidR="00B449FA" w:rsidRPr="00B449FA" w:rsidRDefault="00B449FA" w:rsidP="00B449FA">
      <w:pPr>
        <w:autoSpaceDE w:val="0"/>
        <w:autoSpaceDN w:val="0"/>
        <w:adjustRightInd w:val="0"/>
        <w:spacing w:after="0" w:line="264" w:lineRule="auto"/>
        <w:ind w:firstLine="170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 w:rsidRPr="00B449FA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Открытие мемориального комплекса и стелы – это признание заслуг не только </w:t>
      </w:r>
      <w:proofErr w:type="spellStart"/>
      <w:r w:rsidRPr="00B449FA">
        <w:rPr>
          <w:rFonts w:ascii="Times New Roman" w:hAnsi="Times New Roman" w:cs="Times New Roman"/>
          <w:color w:val="000000"/>
          <w:spacing w:val="-2"/>
          <w:sz w:val="18"/>
          <w:szCs w:val="18"/>
        </w:rPr>
        <w:t>читинцев</w:t>
      </w:r>
      <w:proofErr w:type="spellEnd"/>
      <w:r w:rsidRPr="00B449FA">
        <w:rPr>
          <w:rFonts w:ascii="Times New Roman" w:hAnsi="Times New Roman" w:cs="Times New Roman"/>
          <w:color w:val="000000"/>
          <w:spacing w:val="-2"/>
          <w:sz w:val="18"/>
          <w:szCs w:val="18"/>
        </w:rPr>
        <w:t>, но и всех жителей Забайкалья, в том числе и Балея, который в период Великой Отечественной войны добыл треть всего добытого в Союзе золота.</w:t>
      </w:r>
    </w:p>
    <w:p w:rsidR="00B449FA" w:rsidRPr="00B449FA" w:rsidRDefault="00B449FA" w:rsidP="00B449FA">
      <w:pPr>
        <w:autoSpaceDE w:val="0"/>
        <w:autoSpaceDN w:val="0"/>
        <w:adjustRightInd w:val="0"/>
        <w:spacing w:after="0" w:line="264" w:lineRule="auto"/>
        <w:ind w:firstLine="170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 w:rsidRPr="00B449FA">
        <w:rPr>
          <w:rFonts w:ascii="Times New Roman" w:hAnsi="Times New Roman" w:cs="Times New Roman"/>
          <w:color w:val="000000"/>
          <w:spacing w:val="-2"/>
          <w:sz w:val="18"/>
          <w:szCs w:val="18"/>
        </w:rPr>
        <w:t>И как сказал на торжественном открытии глава региона Александр Осипов, мы этим знаковым событием, воплощённым в камне, отдаём долг нашим предкам, которые были способны на всё. Это были люди крепче любых гвоздей, силой духа и мастерством которых на фронте и в тылу ковалась победа. Это на самом деле был тяжелейший труд, достойный всяческого уважения и почёта. Будем достойны наших предков не на словах, а на деле. Будем делать всё, чтобы вырвать победу.</w:t>
      </w:r>
    </w:p>
    <w:p w:rsidR="00952093" w:rsidRPr="001067FD" w:rsidRDefault="00952093" w:rsidP="001067FD"/>
    <w:sectPr w:rsidR="00952093" w:rsidRPr="001067FD" w:rsidSect="002F4081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A75"/>
    <w:multiLevelType w:val="hybridMultilevel"/>
    <w:tmpl w:val="1D4067EC"/>
    <w:lvl w:ilvl="0" w:tplc="D7429C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6803D9A"/>
    <w:multiLevelType w:val="hybridMultilevel"/>
    <w:tmpl w:val="EC3E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D6"/>
    <w:rsid w:val="00084BA3"/>
    <w:rsid w:val="001067FD"/>
    <w:rsid w:val="007E631D"/>
    <w:rsid w:val="00952093"/>
    <w:rsid w:val="0098000F"/>
    <w:rsid w:val="00B449FA"/>
    <w:rsid w:val="00B55C47"/>
    <w:rsid w:val="00B828D6"/>
    <w:rsid w:val="00C23B97"/>
    <w:rsid w:val="00C62678"/>
    <w:rsid w:val="00D93496"/>
    <w:rsid w:val="00D9698E"/>
    <w:rsid w:val="00E3457C"/>
    <w:rsid w:val="00E56A26"/>
    <w:rsid w:val="00EE1535"/>
    <w:rsid w:val="00E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98000F"/>
    <w:pPr>
      <w:autoSpaceDE w:val="0"/>
      <w:autoSpaceDN w:val="0"/>
      <w:adjustRightInd w:val="0"/>
      <w:spacing w:after="0" w:line="264" w:lineRule="auto"/>
      <w:ind w:firstLine="170"/>
      <w:jc w:val="distribute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D96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98000F"/>
    <w:pPr>
      <w:autoSpaceDE w:val="0"/>
      <w:autoSpaceDN w:val="0"/>
      <w:adjustRightInd w:val="0"/>
      <w:spacing w:after="0" w:line="264" w:lineRule="auto"/>
      <w:ind w:firstLine="170"/>
      <w:jc w:val="distribute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D96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2022-11-18T02:03:00Z</dcterms:created>
  <dcterms:modified xsi:type="dcterms:W3CDTF">2022-11-18T02:03:00Z</dcterms:modified>
</cp:coreProperties>
</file>